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《社区的朋友们》公益类谈话节目策划方案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项目背景</w:t>
      </w:r>
      <w:r>
        <w:rPr>
          <w:rFonts w:hint="eastAsia"/>
          <w:lang w:val="en-US" w:eastAsia="zh-CN"/>
        </w:rPr>
        <w:t>：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国社会处于飞速发展和变革的时期，大规模的新生社区也带来了大量的社区矛盾，各种社会问题积累在基层社区，让重新审视我们社区生活变得重要起来。在社区问题不断爆发的同时，越来越多各界人士开始关注社区，无论是普通居民还是物业公司，是电商平台还是基层政府，都将解决社会问题的目光投射到社区。在这样一个时代节点，有益的创新和尝试，将为未来的社区发展，乃至真个社会的发展，起到至关重要的作用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项目概述</w:t>
      </w:r>
      <w:r>
        <w:rPr>
          <w:rFonts w:hint="eastAsia"/>
          <w:lang w:val="en-US" w:eastAsia="zh-CN"/>
        </w:rPr>
        <w:t>：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社区的朋友们》由接点社区发展中心、正荣基金会共同发起，采用谈话节目形式，参考《锵锵三人行》《圆桌Π》节目架构录制的自媒体公益节目。每期邀请嘉宾2人围绕社区相关话题展开。力求在轻松幽默的氛围下，以谈话聊天的形式讨论社区主题相关的人和事，为观众多维度的展现当下社区生活的全貌。希望通过社区相关话题的传播，让更多的关注了解社区，关注社区，构建社区共同体的意识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节目每期时长30分钟，录制的同时直播，直播时长约45分钟，直播结束前开放10分钟话题互动。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第一季共24期，平均两周录制1次，1次录制2期，每周六下午录播。项目拟于7月6日直播，剪辑版7月11日推出，后期每周四0点上线。</w:t>
      </w: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节目宗旨</w:t>
      </w:r>
      <w:r>
        <w:rPr>
          <w:rFonts w:hint="eastAsia"/>
          <w:lang w:val="en-US" w:eastAsia="zh-CN"/>
        </w:rPr>
        <w:t>：有趣、有料、有益、有社区（有趣是第一位的，节目需要有意思才能吸引关注度。有料就是要有知识点和故事。有益，对大家有帮助。希望借由有趣的故事和有内容的知识，为广大业主普及社区知识。有社区，围绕主题。）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节目愿景</w:t>
      </w:r>
      <w:r>
        <w:rPr>
          <w:rFonts w:hint="eastAsia"/>
          <w:lang w:val="en-US" w:eastAsia="zh-CN"/>
        </w:rPr>
        <w:t>：让社区开始生长。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执行团队</w:t>
      </w:r>
      <w:r>
        <w:rPr>
          <w:rFonts w:hint="eastAsia"/>
          <w:lang w:val="en-US" w:eastAsia="zh-CN"/>
        </w:rPr>
        <w:t>：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主办方：接点社区发展中心。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支持单位：正荣基金会。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技术支持：南京凌迅文化传播有限公司。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嘉宾画像：</w:t>
      </w: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社区治理专家；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小区业委会资深委员；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媒体、律师等小区相关领域专家；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话题相关代表；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小区居民代表 等。</w: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（邀请嘉宾需要有一定的沟通表达能力，对节目主题有独特观点和一定的知识储备，有相关的实操经验。）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拟邀合作嘉宾：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主持人：张涛，项目发起人，接点社区发展中心创始人，某小区业委会副主任，专注社区实践多年，有丰富的一线社区服务经历和社区相关资源。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赵健：南京市城市治理委员会第一届，第二届公众委员。南京市江南文枢苑第一届，第二届业委会委员，第三届业委会主任，第四届业委会副主任。南京市住建委第一届物业行业专家库成员。国家注册物业管理师。南京市江宁区太平社会工作服务中心理事长。苏州工业园区社会创新发展中心特聘讲师。南京市江宁区法院人民陪审员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蔡全义：河南理工大学学士，西南政法大学法学硕士，北京市炜衡（南京）律师事务所执业律师，合伙人，江苏省知识产权法（江南大学）研究中心特约研究员。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吴军军：正荣基金会项目官员、禾平台社区基金会支持计划发起人。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王兴平：东南大学建筑学院教授、城市规划类项目负责人、参与城市规则相关法律法规规划设计。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郑幼明：扬子晚报记者、扬子晚报社区行项目负责人。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钱志远：河海大学社会学博士。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郎亮</w:t>
      </w:r>
      <w:r>
        <w:rPr>
          <w:rFonts w:hint="eastAsia"/>
          <w:lang w:val="en-US" w:eastAsia="zh-CN"/>
        </w:rPr>
        <w:t>：南京市城市治理委员会第二届的公众委员，南京市公交乘客委员会的委员。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魏增</w:t>
      </w:r>
      <w:r>
        <w:rPr>
          <w:rFonts w:hint="eastAsia"/>
          <w:lang w:val="en-US" w:eastAsia="zh-CN"/>
        </w:rPr>
        <w:t>：南京市城市治理委员会第二届的公众委员，律师。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顾大松</w:t>
      </w:r>
      <w:r>
        <w:rPr>
          <w:rFonts w:hint="eastAsia"/>
          <w:lang w:val="en-US" w:eastAsia="zh-CN"/>
        </w:rPr>
        <w:t>：南京市城市治理委员会第二届的公众委员，</w:t>
      </w:r>
      <w:r>
        <w:rPr>
          <w:rFonts w:hint="default"/>
          <w:lang w:val="en-US" w:eastAsia="zh-CN"/>
        </w:rPr>
        <w:t>东南大学法学院副教授</w:t>
      </w:r>
      <w:r>
        <w:rPr>
          <w:rFonts w:hint="eastAsia"/>
          <w:lang w:val="en-US" w:eastAsia="zh-CN"/>
        </w:rPr>
        <w:t>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资金预算</w:t>
      </w:r>
      <w:r>
        <w:rPr>
          <w:rFonts w:hint="eastAsia"/>
          <w:lang w:val="en-US" w:eastAsia="zh-CN"/>
        </w:rPr>
        <w:t>：录制设备3万元，后期剪辑0.5万元，物料支持0.5万元，总预算4万元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用户画像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3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关注社区事务的各界人士。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关注社区问题的社区居民。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关注相关话题，如物业服务、矛盾纠纷、社区营造、社区文化的人。</w:t>
      </w:r>
    </w:p>
    <w:p>
      <w:pPr>
        <w:spacing w:line="360" w:lineRule="auto"/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项目内容</w:t>
      </w:r>
      <w:r>
        <w:rPr>
          <w:rFonts w:hint="eastAsia"/>
          <w:lang w:val="en-US" w:eastAsia="zh-CN"/>
        </w:rPr>
        <w:t>：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话题公分两类，第一类是综合话题，讨论和社区相关的各类事务，如：你了解社区吗？。第二类是时事话题，就近期发生的社区相关事件进行讨论。如：被高空抛物砸成重伤找不到人到底该谁赔？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第一季主要备选话题：</w:t>
      </w:r>
    </w:p>
    <w:p>
      <w:p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综合话题：</w:t>
      </w:r>
    </w:p>
    <w:p>
      <w:pPr>
        <w:numPr>
          <w:ilvl w:val="0"/>
          <w:numId w:val="4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你想要什么样社区生活。</w:t>
      </w:r>
    </w:p>
    <w:p>
      <w:pPr>
        <w:numPr>
          <w:ilvl w:val="0"/>
          <w:numId w:val="4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我们小区的那些群。</w:t>
      </w:r>
    </w:p>
    <w:p>
      <w:pPr>
        <w:numPr>
          <w:ilvl w:val="0"/>
          <w:numId w:val="4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物业服务的1234。</w:t>
      </w:r>
    </w:p>
    <w:p>
      <w:pPr>
        <w:numPr>
          <w:ilvl w:val="0"/>
          <w:numId w:val="4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业委会是个什么会。</w:t>
      </w:r>
    </w:p>
    <w:p>
      <w:pPr>
        <w:numPr>
          <w:ilvl w:val="0"/>
          <w:numId w:val="4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社区社会组织你见过吗？</w:t>
      </w:r>
    </w:p>
    <w:p>
      <w:pPr>
        <w:numPr>
          <w:ilvl w:val="0"/>
          <w:numId w:val="4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社区怎么对孩子们更友好。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时事话题：</w:t>
      </w:r>
    </w:p>
    <w:p>
      <w:pPr>
        <w:numPr>
          <w:ilvl w:val="0"/>
          <w:numId w:val="5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电商团购来了。</w:t>
      </w:r>
    </w:p>
    <w:p>
      <w:pPr>
        <w:numPr>
          <w:ilvl w:val="0"/>
          <w:numId w:val="5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业主大会的至暗时刻。</w:t>
      </w:r>
    </w:p>
    <w:p>
      <w:pPr>
        <w:numPr>
          <w:ilvl w:val="0"/>
          <w:numId w:val="5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又一封业委会主任的辞职信。</w:t>
      </w:r>
    </w:p>
    <w:p>
      <w:pPr>
        <w:numPr>
          <w:ilvl w:val="0"/>
          <w:numId w:val="5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义仓行动，和社区相关的那些公益服务。</w:t>
      </w:r>
    </w:p>
    <w:p>
      <w:pPr>
        <w:numPr>
          <w:ilvl w:val="0"/>
          <w:numId w:val="5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广场舞战争史。</w:t>
      </w:r>
    </w:p>
    <w:p>
      <w:pPr>
        <w:numPr>
          <w:ilvl w:val="0"/>
          <w:numId w:val="5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社区公益人的故事。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等等</w:t>
      </w: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预期目标</w:t>
      </w:r>
      <w:r>
        <w:rPr>
          <w:rFonts w:hint="eastAsia"/>
          <w:lang w:val="en-US" w:eastAsia="zh-CN"/>
        </w:rPr>
        <w:t>：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期待平均单集公众号阅读量达到3000，腾讯视频点击量3000，喜马拉雅点击量2000。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其中部分话题成为爆款。</w:t>
      </w: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项目预期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6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打造一个可持续运营的、以社区为主题的公益性谈话节目。</w:t>
      </w:r>
    </w:p>
    <w:p>
      <w:pPr>
        <w:numPr>
          <w:ilvl w:val="0"/>
          <w:numId w:val="6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向社区居民普及社区知识、打造社区文化、推动社区教育、塑造社区精神。</w:t>
      </w:r>
    </w:p>
    <w:p>
      <w:pPr>
        <w:numPr>
          <w:ilvl w:val="0"/>
          <w:numId w:val="6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让更多居民了解社区，了解社区公益如何操作。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拍摄场地：</w:t>
      </w:r>
    </w:p>
    <w:p>
      <w:pPr>
        <w:numPr>
          <w:ilvl w:val="0"/>
          <w:numId w:val="7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南泰大厦9楼南京市创投协会社会组织办公室。</w:t>
      </w:r>
    </w:p>
    <w:p>
      <w:pPr>
        <w:numPr>
          <w:ilvl w:val="0"/>
          <w:numId w:val="7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各小区公共空间。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接点社区发展中心</w:t>
      </w:r>
    </w:p>
    <w:p>
      <w:pPr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20190505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6E09BC"/>
    <w:multiLevelType w:val="singleLevel"/>
    <w:tmpl w:val="B56E09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8B346A4"/>
    <w:multiLevelType w:val="singleLevel"/>
    <w:tmpl w:val="B8B346A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914DDD5"/>
    <w:multiLevelType w:val="singleLevel"/>
    <w:tmpl w:val="E914DDD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3916B43"/>
    <w:multiLevelType w:val="singleLevel"/>
    <w:tmpl w:val="23916B4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0723791"/>
    <w:multiLevelType w:val="singleLevel"/>
    <w:tmpl w:val="3072379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C2A341B"/>
    <w:multiLevelType w:val="singleLevel"/>
    <w:tmpl w:val="5C2A341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C9721E5"/>
    <w:multiLevelType w:val="singleLevel"/>
    <w:tmpl w:val="5C9721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DF"/>
    <w:rsid w:val="00DB08DF"/>
    <w:rsid w:val="07F31EB1"/>
    <w:rsid w:val="0D261304"/>
    <w:rsid w:val="22933B7B"/>
    <w:rsid w:val="41D42E41"/>
    <w:rsid w:val="54826869"/>
    <w:rsid w:val="58803730"/>
    <w:rsid w:val="6FF9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2019-05-10T04:29:00Z</dcterms:created>
  <dc:creator>816847526</dc:creator>
  <cp:lastModifiedBy>816847526</cp:lastModifiedBy>
  <dcterms:modified xsi:type="dcterms:W3CDTF">2019-06-20T01:33:11Z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